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6874" w14:textId="77777777" w:rsidR="003E12B2" w:rsidRDefault="003E12B2" w:rsidP="003E12B2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организационных и дидактических условий реализации общеобразовательных и дополнительных образовательных программ </w:t>
      </w:r>
    </w:p>
    <w:p w14:paraId="43FDE722" w14:textId="77777777" w:rsidR="003E12B2" w:rsidRDefault="003E12B2" w:rsidP="003E12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базе Центров образования цифрового и гуманитарного профиля </w:t>
      </w:r>
    </w:p>
    <w:p w14:paraId="28983869" w14:textId="6EAC3EDB" w:rsidR="00FA2AB5" w:rsidRDefault="000000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«Точка Роста»</w:t>
      </w:r>
    </w:p>
    <w:p w14:paraId="72B8D33B" w14:textId="77777777" w:rsidR="00FA2AB5" w:rsidRDefault="00FA2A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78C7C64" w14:textId="77777777" w:rsidR="00FA2AB5" w:rsidRDefault="0000000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«Точки роста» МБОУ СОШ №3</w:t>
      </w:r>
    </w:p>
    <w:p w14:paraId="238CC8D8" w14:textId="77777777" w:rsidR="00FA2AB5" w:rsidRDefault="0000000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Авакьянц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</w:t>
      </w:r>
    </w:p>
    <w:p w14:paraId="6B01C901" w14:textId="77777777" w:rsidR="00FA2AB5" w:rsidRDefault="00FA2AB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35BC970" w14:textId="2E0F604B" w:rsidR="003E12B2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сентябре 20</w:t>
      </w:r>
      <w:r w:rsidR="003E12B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в рамках федерального проекта «Современная школа» в нашей школе был открыт Центр образования цифрового и гуманитарног</w:t>
      </w:r>
      <w:r w:rsidR="003E12B2">
        <w:rPr>
          <w:rFonts w:ascii="Times New Roman" w:hAnsi="Times New Roman"/>
          <w:sz w:val="28"/>
          <w:szCs w:val="28"/>
        </w:rPr>
        <w:t>о профилей «Точка роста».</w:t>
      </w:r>
    </w:p>
    <w:p w14:paraId="3797B8F1" w14:textId="634BA68D" w:rsidR="003E12B2" w:rsidRDefault="003E12B2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5CFE54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Центре функционируют три кабинета. Кабинет проектной деятельности, который включает шахматную гостиную, </w:t>
      </w:r>
      <w:proofErr w:type="gramStart"/>
      <w:r>
        <w:rPr>
          <w:rFonts w:ascii="Times New Roman" w:hAnsi="Times New Roman"/>
          <w:sz w:val="28"/>
          <w:szCs w:val="28"/>
        </w:rPr>
        <w:t>медиа-зону</w:t>
      </w:r>
      <w:proofErr w:type="gramEnd"/>
      <w:r>
        <w:rPr>
          <w:rFonts w:ascii="Times New Roman" w:hAnsi="Times New Roman"/>
          <w:sz w:val="28"/>
          <w:szCs w:val="28"/>
        </w:rPr>
        <w:t>, фото-зону и зону обучения оказания доврачебной помощи; кабинет формирования цифровых компетенций, кабинет технологического образования.</w:t>
      </w:r>
    </w:p>
    <w:p w14:paraId="6295AA84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Современное оборудование и технологические новинки Центра эффективно используются нами как на уроках, так и во внеурочной деятельности.</w:t>
      </w:r>
    </w:p>
    <w:p w14:paraId="27B4751E" w14:textId="50FDCB33" w:rsidR="003E12B2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уроках ОБЖ применяются тренажеры-манекены для отработки сердечно-лёгочной реанимации и отработки приемов удаления инородного тела из верхних дыхательных путей, набор имитаторов травм и поражений, шина лестничная, воротник шейный, табельные средства для оказания первой доврачебной помощи. На уроках информатики максимально задействован интерактивный комплекс, мобильный класс с ноутбуками. </w:t>
      </w:r>
    </w:p>
    <w:p w14:paraId="22BB672B" w14:textId="1EEDE69A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На уроках технологии в 5 -11 классах с целью применения активно-деятельностных форм обучения используются 3D принтер, ПО для 3Д-моделирования, ручной инструмент, промышленное оборудование, используется также дополнительное оборудование — шлем виртуальной реальности, ноутбук с ОС для VR шлема, квадрокоптеры.</w:t>
      </w:r>
    </w:p>
    <w:p w14:paraId="0A718E9A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базе Центра организовано изучение курса «Проектная деятельность» в средней школе, проводится защита проектов.</w:t>
      </w:r>
    </w:p>
    <w:p w14:paraId="41786357" w14:textId="77777777" w:rsidR="00FA2AB5" w:rsidRDefault="00FA2AB5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87DFB1" w14:textId="6A8BCC7A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Комплекты для обучения шахматам активно применяется на занятиях Шахматного к</w:t>
      </w:r>
      <w:r w:rsidR="003E12B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ужка.</w:t>
      </w:r>
    </w:p>
    <w:p w14:paraId="719D5008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В </w:t>
      </w:r>
      <w:proofErr w:type="spellStart"/>
      <w:r>
        <w:rPr>
          <w:rFonts w:ascii="Times New Roman" w:hAnsi="Times New Roman"/>
          <w:sz w:val="28"/>
          <w:szCs w:val="28"/>
        </w:rPr>
        <w:t>коворкингзоне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школьники работают с ноутбуком, фотоаппаратом, видеокамерой, высокоскоростным интернетом и другими ресурсами Центра, которые служат повышению качества и доступности образования.</w:t>
      </w:r>
    </w:p>
    <w:p w14:paraId="3B142EBB" w14:textId="2A6AE76A" w:rsidR="00FA2AB5" w:rsidRDefault="00000000" w:rsidP="00463F34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результате интеграции потенциала «Точк</w:t>
      </w:r>
      <w:r w:rsidR="003E12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Роста» и программы внеурочной деятельности школы «</w:t>
      </w:r>
      <w:proofErr w:type="spellStart"/>
      <w:r>
        <w:rPr>
          <w:rFonts w:ascii="Times New Roman" w:hAnsi="Times New Roman"/>
          <w:sz w:val="28"/>
          <w:szCs w:val="28"/>
        </w:rPr>
        <w:t>Профиград</w:t>
      </w:r>
      <w:proofErr w:type="spellEnd"/>
      <w:r>
        <w:rPr>
          <w:rFonts w:ascii="Times New Roman" w:hAnsi="Times New Roman"/>
          <w:sz w:val="28"/>
          <w:szCs w:val="28"/>
        </w:rPr>
        <w:t>» учащимися 5-9-х классов было подготовлено и защищено:</w:t>
      </w:r>
    </w:p>
    <w:p w14:paraId="10517E19" w14:textId="77777777" w:rsidR="00FA2AB5" w:rsidRDefault="00000000" w:rsidP="00463F34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ab/>
        <w:t>индивидуальных проектов – 110;</w:t>
      </w:r>
    </w:p>
    <w:p w14:paraId="215F4778" w14:textId="77777777" w:rsidR="00FA2AB5" w:rsidRDefault="00000000" w:rsidP="00463F34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ab/>
        <w:t>групповых проектов – 59.</w:t>
      </w:r>
    </w:p>
    <w:p w14:paraId="5F459DE2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функционирования «Точки Роста» разработан пакет локальных актов, определяющих организационные, кадровые и плановые основы ее деятельности.</w:t>
      </w:r>
    </w:p>
    <w:p w14:paraId="0CC6D866" w14:textId="7518D681" w:rsidR="00FA2AB5" w:rsidRDefault="00000000" w:rsidP="00463F34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Кадровый состав нашего Центра небольшой</w:t>
      </w:r>
      <w:r w:rsidR="00AF663E"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t xml:space="preserve">человек, но команда специалистов подобрана из числа педагогов школы, 100% которых прошли курсы повышения квалификации по программе «Гибкие компетенции проекта Центра Точка роста». </w:t>
      </w:r>
    </w:p>
    <w:p w14:paraId="37BC57C6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имеющихся кадровых возможностей в 2020-2021 учебном году, в центре Точка Роста были разработаны и реализованы программы дополнительного образования и программы внеурочной деятельности:</w:t>
      </w:r>
    </w:p>
    <w:p w14:paraId="4F801CF2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Инфознайка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Шахматист, Айболит, Информатика для малышей, </w:t>
      </w:r>
      <w:r>
        <w:rPr>
          <w:rFonts w:ascii="Times New Roman" w:hAnsi="Times New Roman"/>
          <w:sz w:val="28"/>
          <w:szCs w:val="28"/>
        </w:rPr>
        <w:t xml:space="preserve">Юный архитектор, Мы вместе,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Кукольный театр, Театральная студия, Фотокружок.</w:t>
      </w:r>
    </w:p>
    <w:p w14:paraId="00E35DD7" w14:textId="38BE8D2A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2021-2022 учебном году на базе Центра реализованы программы: Робототехника и ЛЕГО, 3D моделирование, Ментальная арифметика.</w:t>
      </w:r>
    </w:p>
    <w:p w14:paraId="1372CD1C" w14:textId="04A7E9BC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организованы и проведены ознакомительные экскурсии с Центром для обучающихся начальной школы. Нам предстоит вовлечь их в деятельность Центра.</w:t>
      </w:r>
    </w:p>
    <w:p w14:paraId="36337637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связи со сложившейся эпидемиологической ситуацией Центр стал базой реализации дистанционного обучения.</w:t>
      </w:r>
    </w:p>
    <w:p w14:paraId="6F4ADF4D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 обновленная база школы способствовала подготовке обучающихся к соревнованиям: «Шахматный турнир», «Безопасное колесо», «Спортивное ориентирование», «Туризм» и различных конкурсов.</w:t>
      </w:r>
    </w:p>
    <w:p w14:paraId="266581DD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Исходя из Перечня индикативных показателей выполнены плановые задачи: </w:t>
      </w:r>
    </w:p>
    <w:p w14:paraId="1F33BC8D" w14:textId="77777777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100% охват обучающихся 5-11 классов школы,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14:paraId="1ED528B8" w14:textId="72359A2D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E12B2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>% охват контингента обучающихся 5-11 классов – дополнительными общеобразовательными программами цифрового и гуманитарного профилей.</w:t>
      </w:r>
    </w:p>
    <w:p w14:paraId="4E946E7C" w14:textId="77777777" w:rsidR="003E12B2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новом учебном году планируется дальнейшее развитие дополнительного образования на базе Центра</w:t>
      </w:r>
      <w:r w:rsidR="003E12B2">
        <w:rPr>
          <w:rFonts w:ascii="Times New Roman" w:hAnsi="Times New Roman"/>
          <w:sz w:val="28"/>
          <w:szCs w:val="28"/>
        </w:rPr>
        <w:t xml:space="preserve"> «Точка роста» особое внимание планируется уделить вовлечению учащихся 1-4 классов.</w:t>
      </w:r>
    </w:p>
    <w:p w14:paraId="7287D6DC" w14:textId="2F5F6304" w:rsidR="00FA2AB5" w:rsidRDefault="00000000" w:rsidP="00463F3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«Точка роста» должна стать центром притяжения социокультурной жизни, цифрового, естественно-научного и гуманитарного образования, проводником новых технологий не только для школьников, но и для работников школы, жителей микрорайона.</w:t>
      </w:r>
    </w:p>
    <w:sectPr w:rsidR="00FA2AB5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5F6E" w14:textId="77777777" w:rsidR="009D5210" w:rsidRDefault="009D5210">
      <w:pPr>
        <w:spacing w:after="0" w:line="240" w:lineRule="auto"/>
      </w:pPr>
      <w:r>
        <w:separator/>
      </w:r>
    </w:p>
  </w:endnote>
  <w:endnote w:type="continuationSeparator" w:id="0">
    <w:p w14:paraId="3185997B" w14:textId="77777777" w:rsidR="009D5210" w:rsidRDefault="009D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F5268" w14:textId="77777777" w:rsidR="009D5210" w:rsidRDefault="009D5210">
      <w:pPr>
        <w:spacing w:after="0" w:line="240" w:lineRule="auto"/>
      </w:pPr>
      <w:r>
        <w:separator/>
      </w:r>
    </w:p>
  </w:footnote>
  <w:footnote w:type="continuationSeparator" w:id="0">
    <w:p w14:paraId="776E28B6" w14:textId="77777777" w:rsidR="009D5210" w:rsidRDefault="009D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277"/>
    <w:multiLevelType w:val="hybridMultilevel"/>
    <w:tmpl w:val="17D6DEF4"/>
    <w:lvl w:ilvl="0" w:tplc="C604FAA8">
      <w:start w:val="1"/>
      <w:numFmt w:val="none"/>
      <w:suff w:val="nothing"/>
      <w:lvlText w:val=""/>
      <w:lvlJc w:val="left"/>
      <w:pPr>
        <w:ind w:left="0" w:firstLine="0"/>
      </w:pPr>
    </w:lvl>
    <w:lvl w:ilvl="1" w:tplc="C812CDDC">
      <w:start w:val="1"/>
      <w:numFmt w:val="none"/>
      <w:suff w:val="nothing"/>
      <w:lvlText w:val=""/>
      <w:lvlJc w:val="left"/>
      <w:pPr>
        <w:ind w:left="0" w:firstLine="0"/>
      </w:pPr>
    </w:lvl>
    <w:lvl w:ilvl="2" w:tplc="E7901634">
      <w:start w:val="1"/>
      <w:numFmt w:val="none"/>
      <w:suff w:val="nothing"/>
      <w:lvlText w:val=""/>
      <w:lvlJc w:val="left"/>
      <w:pPr>
        <w:ind w:left="0" w:firstLine="0"/>
      </w:pPr>
    </w:lvl>
    <w:lvl w:ilvl="3" w:tplc="2E0867CE">
      <w:start w:val="1"/>
      <w:numFmt w:val="none"/>
      <w:suff w:val="nothing"/>
      <w:lvlText w:val=""/>
      <w:lvlJc w:val="left"/>
      <w:pPr>
        <w:ind w:left="0" w:firstLine="0"/>
      </w:pPr>
    </w:lvl>
    <w:lvl w:ilvl="4" w:tplc="CD385A68">
      <w:start w:val="1"/>
      <w:numFmt w:val="none"/>
      <w:suff w:val="nothing"/>
      <w:lvlText w:val=""/>
      <w:lvlJc w:val="left"/>
      <w:pPr>
        <w:ind w:left="0" w:firstLine="0"/>
      </w:pPr>
    </w:lvl>
    <w:lvl w:ilvl="5" w:tplc="A2006CEA">
      <w:start w:val="1"/>
      <w:numFmt w:val="none"/>
      <w:suff w:val="nothing"/>
      <w:lvlText w:val=""/>
      <w:lvlJc w:val="left"/>
      <w:pPr>
        <w:ind w:left="0" w:firstLine="0"/>
      </w:pPr>
    </w:lvl>
    <w:lvl w:ilvl="6" w:tplc="CFB61DB6">
      <w:start w:val="1"/>
      <w:numFmt w:val="none"/>
      <w:suff w:val="nothing"/>
      <w:lvlText w:val=""/>
      <w:lvlJc w:val="left"/>
      <w:pPr>
        <w:ind w:left="0" w:firstLine="0"/>
      </w:pPr>
    </w:lvl>
    <w:lvl w:ilvl="7" w:tplc="17E04DEC">
      <w:start w:val="1"/>
      <w:numFmt w:val="none"/>
      <w:suff w:val="nothing"/>
      <w:lvlText w:val=""/>
      <w:lvlJc w:val="left"/>
      <w:pPr>
        <w:ind w:left="0" w:firstLine="0"/>
      </w:pPr>
    </w:lvl>
    <w:lvl w:ilvl="8" w:tplc="E98E7A4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783070"/>
    <w:multiLevelType w:val="hybridMultilevel"/>
    <w:tmpl w:val="CCE870A4"/>
    <w:lvl w:ilvl="0" w:tplc="B0705E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74880E0A">
      <w:start w:val="1"/>
      <w:numFmt w:val="decimal"/>
      <w:lvlText w:val=""/>
      <w:lvlJc w:val="left"/>
    </w:lvl>
    <w:lvl w:ilvl="2" w:tplc="E49E3532">
      <w:start w:val="1"/>
      <w:numFmt w:val="decimal"/>
      <w:lvlText w:val=""/>
      <w:lvlJc w:val="left"/>
    </w:lvl>
    <w:lvl w:ilvl="3" w:tplc="4AD088B6">
      <w:start w:val="1"/>
      <w:numFmt w:val="decimal"/>
      <w:lvlText w:val=""/>
      <w:lvlJc w:val="left"/>
    </w:lvl>
    <w:lvl w:ilvl="4" w:tplc="16EA91E2">
      <w:start w:val="1"/>
      <w:numFmt w:val="decimal"/>
      <w:lvlText w:val=""/>
      <w:lvlJc w:val="left"/>
    </w:lvl>
    <w:lvl w:ilvl="5" w:tplc="066A5F88">
      <w:start w:val="1"/>
      <w:numFmt w:val="decimal"/>
      <w:lvlText w:val=""/>
      <w:lvlJc w:val="left"/>
    </w:lvl>
    <w:lvl w:ilvl="6" w:tplc="774E6C40">
      <w:start w:val="1"/>
      <w:numFmt w:val="decimal"/>
      <w:lvlText w:val=""/>
      <w:lvlJc w:val="left"/>
    </w:lvl>
    <w:lvl w:ilvl="7" w:tplc="615EE944">
      <w:start w:val="1"/>
      <w:numFmt w:val="decimal"/>
      <w:lvlText w:val=""/>
      <w:lvlJc w:val="left"/>
    </w:lvl>
    <w:lvl w:ilvl="8" w:tplc="932EAEB0">
      <w:start w:val="1"/>
      <w:numFmt w:val="decimal"/>
      <w:lvlText w:val=""/>
      <w:lvlJc w:val="left"/>
    </w:lvl>
  </w:abstractNum>
  <w:abstractNum w:abstractNumId="2" w15:restartNumberingAfterBreak="0">
    <w:nsid w:val="1C966715"/>
    <w:multiLevelType w:val="hybridMultilevel"/>
    <w:tmpl w:val="B48857B6"/>
    <w:lvl w:ilvl="0" w:tplc="393E7AB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8D61D1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2C0078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A2A3A5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1AE09E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88ADE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87880A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BC20E4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A7092D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7E136C5"/>
    <w:multiLevelType w:val="hybridMultilevel"/>
    <w:tmpl w:val="D4648F94"/>
    <w:lvl w:ilvl="0" w:tplc="B8F4F1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966D0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C02C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D6E9B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BEC53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90D9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B234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74422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B4B84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0162BC"/>
    <w:multiLevelType w:val="hybridMultilevel"/>
    <w:tmpl w:val="3E18A326"/>
    <w:lvl w:ilvl="0" w:tplc="58CE61C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6802D3A">
      <w:start w:val="1"/>
      <w:numFmt w:val="decimal"/>
      <w:lvlText w:val=""/>
      <w:lvlJc w:val="left"/>
    </w:lvl>
    <w:lvl w:ilvl="2" w:tplc="4E0E017A">
      <w:start w:val="1"/>
      <w:numFmt w:val="decimal"/>
      <w:lvlText w:val=""/>
      <w:lvlJc w:val="left"/>
    </w:lvl>
    <w:lvl w:ilvl="3" w:tplc="1098D5AE">
      <w:start w:val="1"/>
      <w:numFmt w:val="decimal"/>
      <w:lvlText w:val=""/>
      <w:lvlJc w:val="left"/>
    </w:lvl>
    <w:lvl w:ilvl="4" w:tplc="0E18F5EE">
      <w:start w:val="1"/>
      <w:numFmt w:val="decimal"/>
      <w:lvlText w:val=""/>
      <w:lvlJc w:val="left"/>
    </w:lvl>
    <w:lvl w:ilvl="5" w:tplc="71AEB1AE">
      <w:start w:val="1"/>
      <w:numFmt w:val="decimal"/>
      <w:lvlText w:val=""/>
      <w:lvlJc w:val="left"/>
    </w:lvl>
    <w:lvl w:ilvl="6" w:tplc="09242E02">
      <w:start w:val="1"/>
      <w:numFmt w:val="decimal"/>
      <w:lvlText w:val=""/>
      <w:lvlJc w:val="left"/>
    </w:lvl>
    <w:lvl w:ilvl="7" w:tplc="5072A5A2">
      <w:start w:val="1"/>
      <w:numFmt w:val="decimal"/>
      <w:lvlText w:val=""/>
      <w:lvlJc w:val="left"/>
    </w:lvl>
    <w:lvl w:ilvl="8" w:tplc="C526CFE0">
      <w:start w:val="1"/>
      <w:numFmt w:val="decimal"/>
      <w:lvlText w:val=""/>
      <w:lvlJc w:val="left"/>
    </w:lvl>
  </w:abstractNum>
  <w:num w:numId="1" w16cid:durableId="1861505742">
    <w:abstractNumId w:val="4"/>
  </w:num>
  <w:num w:numId="2" w16cid:durableId="24794848">
    <w:abstractNumId w:val="1"/>
  </w:num>
  <w:num w:numId="3" w16cid:durableId="1415012441">
    <w:abstractNumId w:val="0"/>
  </w:num>
  <w:num w:numId="4" w16cid:durableId="2054113767">
    <w:abstractNumId w:val="3"/>
  </w:num>
  <w:num w:numId="5" w16cid:durableId="850141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AB5"/>
    <w:rsid w:val="003E12B2"/>
    <w:rsid w:val="00463F34"/>
    <w:rsid w:val="005C5629"/>
    <w:rsid w:val="009D5210"/>
    <w:rsid w:val="00AF663E"/>
    <w:rsid w:val="00FA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DAF7"/>
  <w15:docId w15:val="{62BFEED0-89C9-4159-872E-9D4ABF8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b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Calibri" w:eastAsia="Calibri" w:hAnsi="Calibri" w:cs="Times New Roman"/>
      <w:sz w:val="20"/>
      <w:szCs w:val="20"/>
      <w:lang w:val="ru-RU" w:bidi="ar-SA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Teacher-PC</cp:lastModifiedBy>
  <cp:revision>8</cp:revision>
  <dcterms:created xsi:type="dcterms:W3CDTF">2022-08-23T20:32:00Z</dcterms:created>
  <dcterms:modified xsi:type="dcterms:W3CDTF">2022-09-06T13:08:00Z</dcterms:modified>
  <dc:language>en-US</dc:language>
</cp:coreProperties>
</file>